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C41357" w14:textId="23F92AE8" w:rsidR="00592E1E" w:rsidRDefault="00592E1E" w:rsidP="00592E1E">
      <w:pPr>
        <w:jc w:val="center"/>
        <w:rPr>
          <w:rFonts w:ascii="Open Sans" w:hAnsi="Open Sans" w:cs="Open Sans"/>
          <w:b/>
          <w:bCs/>
          <w:sz w:val="24"/>
          <w:szCs w:val="24"/>
          <w:lang w:val="en-US"/>
        </w:rPr>
      </w:pPr>
      <w:r w:rsidRPr="00592E1E">
        <w:rPr>
          <w:rFonts w:ascii="Open Sans" w:hAnsi="Open Sans" w:cs="Open Sans"/>
          <w:b/>
          <w:bCs/>
          <w:sz w:val="24"/>
          <w:szCs w:val="24"/>
          <w:lang w:val="en-US"/>
        </w:rPr>
        <w:t>Wild Rice Hamburgers</w:t>
      </w:r>
    </w:p>
    <w:p w14:paraId="28EFD9C1" w14:textId="1959873C" w:rsidR="0001657A" w:rsidRDefault="0001657A" w:rsidP="00592E1E">
      <w:pPr>
        <w:jc w:val="center"/>
        <w:rPr>
          <w:rFonts w:ascii="Open Sans" w:hAnsi="Open Sans" w:cs="Open Sans"/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1AA5D9A6" wp14:editId="045DCE43">
            <wp:extent cx="2179674" cy="1424305"/>
            <wp:effectExtent l="0" t="0" r="0" b="4445"/>
            <wp:docPr id="1" name="Picture 1" descr="Wild-Rice-Burger – Crutchfield Dermatology News &amp;amp;amp; Artic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ild-Rice-Burger – Crutchfield Dermatology News &amp;amp;amp; Article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1765" cy="143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6C4BCD" w14:textId="77777777" w:rsidR="00592E1E" w:rsidRPr="00592E1E" w:rsidRDefault="00592E1E" w:rsidP="00592E1E">
      <w:pPr>
        <w:shd w:val="clear" w:color="auto" w:fill="FFFFFF"/>
        <w:spacing w:after="375" w:line="240" w:lineRule="auto"/>
        <w:outlineLvl w:val="2"/>
        <w:rPr>
          <w:rFonts w:ascii="Montserrat" w:eastAsia="Times New Roman" w:hAnsi="Montserrat" w:cs="Times New Roman"/>
          <w:color w:val="333333"/>
          <w:sz w:val="48"/>
          <w:szCs w:val="48"/>
          <w:lang w:eastAsia="en-CA"/>
        </w:rPr>
      </w:pPr>
      <w:r w:rsidRPr="00592E1E">
        <w:rPr>
          <w:rFonts w:ascii="Montserrat" w:eastAsia="Times New Roman" w:hAnsi="Montserrat" w:cs="Times New Roman"/>
          <w:color w:val="333333"/>
          <w:sz w:val="48"/>
          <w:szCs w:val="48"/>
          <w:lang w:eastAsia="en-CA"/>
        </w:rPr>
        <w:t>Ingredients</w:t>
      </w:r>
    </w:p>
    <w:p w14:paraId="690E7733" w14:textId="137D0C44" w:rsidR="00592E1E" w:rsidRPr="00592E1E" w:rsidRDefault="00592E1E" w:rsidP="00592E1E">
      <w:pPr>
        <w:rPr>
          <w:rFonts w:ascii="Open Sans" w:hAnsi="Open Sans" w:cs="Open Sans"/>
          <w:b/>
          <w:bCs/>
          <w:sz w:val="24"/>
          <w:szCs w:val="24"/>
          <w:lang w:val="en-US"/>
        </w:rPr>
      </w:pPr>
      <w:r w:rsidRPr="00592E1E">
        <w:rPr>
          <w:rFonts w:ascii="Source Sans Pro" w:eastAsia="Times New Roman" w:hAnsi="Source Sans Pro" w:cs="Times New Roman"/>
          <w:color w:val="555555"/>
          <w:sz w:val="24"/>
          <w:szCs w:val="24"/>
          <w:shd w:val="clear" w:color="auto" w:fill="FFFFFF"/>
          <w:lang w:eastAsia="en-CA"/>
        </w:rPr>
        <w:t xml:space="preserve">1 pound ground beef or substitute with 1 lb ground moose mixed with1 lb ground pork </w:t>
      </w:r>
      <w:r w:rsidRPr="00592E1E">
        <w:rPr>
          <w:rFonts w:ascii="Source Sans Pro" w:eastAsia="Times New Roman" w:hAnsi="Source Sans Pro" w:cs="Times New Roman"/>
          <w:color w:val="555555"/>
          <w:sz w:val="24"/>
          <w:szCs w:val="24"/>
          <w:lang w:eastAsia="en-CA"/>
        </w:rPr>
        <w:br/>
      </w:r>
      <w:r w:rsidRPr="00592E1E">
        <w:rPr>
          <w:rFonts w:ascii="Source Sans Pro" w:eastAsia="Times New Roman" w:hAnsi="Source Sans Pro" w:cs="Times New Roman"/>
          <w:color w:val="555555"/>
          <w:sz w:val="24"/>
          <w:szCs w:val="24"/>
          <w:shd w:val="clear" w:color="auto" w:fill="FFFFFF"/>
          <w:lang w:eastAsia="en-CA"/>
        </w:rPr>
        <w:t>2 cups cooked wild rice</w:t>
      </w:r>
      <w:r w:rsidRPr="00592E1E">
        <w:rPr>
          <w:rFonts w:ascii="Source Sans Pro" w:eastAsia="Times New Roman" w:hAnsi="Source Sans Pro" w:cs="Times New Roman"/>
          <w:color w:val="555555"/>
          <w:sz w:val="24"/>
          <w:szCs w:val="24"/>
          <w:lang w:eastAsia="en-CA"/>
        </w:rPr>
        <w:br/>
      </w:r>
      <w:r w:rsidRPr="00592E1E">
        <w:rPr>
          <w:rFonts w:ascii="Source Sans Pro" w:eastAsia="Times New Roman" w:hAnsi="Source Sans Pro" w:cs="Times New Roman"/>
          <w:color w:val="555555"/>
          <w:sz w:val="24"/>
          <w:szCs w:val="24"/>
          <w:shd w:val="clear" w:color="auto" w:fill="FFFFFF"/>
          <w:lang w:eastAsia="en-CA"/>
        </w:rPr>
        <w:t>2 cloves minced garlic (optional)</w:t>
      </w:r>
      <w:r w:rsidRPr="00592E1E">
        <w:rPr>
          <w:rFonts w:ascii="Source Sans Pro" w:eastAsia="Times New Roman" w:hAnsi="Source Sans Pro" w:cs="Times New Roman"/>
          <w:color w:val="555555"/>
          <w:sz w:val="24"/>
          <w:szCs w:val="24"/>
          <w:lang w:eastAsia="en-CA"/>
        </w:rPr>
        <w:br/>
      </w:r>
      <w:r w:rsidRPr="00592E1E">
        <w:rPr>
          <w:rFonts w:ascii="Source Sans Pro" w:eastAsia="Times New Roman" w:hAnsi="Source Sans Pro" w:cs="Times New Roman"/>
          <w:color w:val="555555"/>
          <w:sz w:val="24"/>
          <w:szCs w:val="24"/>
          <w:shd w:val="clear" w:color="auto" w:fill="FFFFFF"/>
          <w:lang w:eastAsia="en-CA"/>
        </w:rPr>
        <w:t>1 tablespoon fresh chopped or dried thyme, oregano, and/or rosemary (optional)</w:t>
      </w:r>
      <w:r w:rsidRPr="00592E1E">
        <w:rPr>
          <w:rFonts w:ascii="Source Sans Pro" w:eastAsia="Times New Roman" w:hAnsi="Source Sans Pro" w:cs="Times New Roman"/>
          <w:color w:val="555555"/>
          <w:sz w:val="24"/>
          <w:szCs w:val="24"/>
          <w:lang w:eastAsia="en-CA"/>
        </w:rPr>
        <w:br/>
      </w:r>
      <w:r w:rsidRPr="00592E1E">
        <w:rPr>
          <w:rFonts w:ascii="Source Sans Pro" w:eastAsia="Times New Roman" w:hAnsi="Source Sans Pro" w:cs="Times New Roman"/>
          <w:color w:val="555555"/>
          <w:sz w:val="24"/>
          <w:szCs w:val="24"/>
          <w:shd w:val="clear" w:color="auto" w:fill="FFFFFF"/>
          <w:lang w:eastAsia="en-CA"/>
        </w:rPr>
        <w:t>Salt and pepper to taste (optional)</w:t>
      </w:r>
    </w:p>
    <w:p w14:paraId="53622919" w14:textId="77777777" w:rsidR="00592E1E" w:rsidRPr="00592E1E" w:rsidRDefault="00592E1E" w:rsidP="00592E1E">
      <w:pPr>
        <w:shd w:val="clear" w:color="auto" w:fill="FFFFFF"/>
        <w:spacing w:after="375" w:line="240" w:lineRule="auto"/>
        <w:outlineLvl w:val="2"/>
        <w:rPr>
          <w:rFonts w:ascii="Montserrat" w:eastAsia="Times New Roman" w:hAnsi="Montserrat" w:cs="Times New Roman"/>
          <w:color w:val="333333"/>
          <w:sz w:val="48"/>
          <w:szCs w:val="48"/>
          <w:lang w:eastAsia="en-CA"/>
        </w:rPr>
      </w:pPr>
      <w:r w:rsidRPr="00592E1E">
        <w:rPr>
          <w:rFonts w:ascii="Montserrat" w:eastAsia="Times New Roman" w:hAnsi="Montserrat" w:cs="Times New Roman"/>
          <w:color w:val="333333"/>
          <w:sz w:val="48"/>
          <w:szCs w:val="48"/>
          <w:lang w:eastAsia="en-CA"/>
        </w:rPr>
        <w:t>Directions</w:t>
      </w:r>
    </w:p>
    <w:p w14:paraId="77CF85B6" w14:textId="719A2D32" w:rsidR="00592E1E" w:rsidRDefault="00592E1E" w:rsidP="00592E1E">
      <w:pPr>
        <w:spacing w:after="0" w:line="240" w:lineRule="auto"/>
        <w:rPr>
          <w:rFonts w:ascii="Source Sans Pro" w:eastAsia="Times New Roman" w:hAnsi="Source Sans Pro" w:cs="Times New Roman"/>
          <w:color w:val="555555"/>
          <w:sz w:val="24"/>
          <w:szCs w:val="24"/>
          <w:shd w:val="clear" w:color="auto" w:fill="FFFFFF"/>
          <w:lang w:eastAsia="en-CA"/>
        </w:rPr>
      </w:pPr>
      <w:r w:rsidRPr="00592E1E">
        <w:rPr>
          <w:rFonts w:ascii="Source Sans Pro" w:eastAsia="Times New Roman" w:hAnsi="Source Sans Pro" w:cs="Times New Roman"/>
          <w:color w:val="555555"/>
          <w:sz w:val="24"/>
          <w:szCs w:val="24"/>
          <w:shd w:val="clear" w:color="auto" w:fill="FFFFFF"/>
          <w:lang w:eastAsia="en-CA"/>
        </w:rPr>
        <w:t xml:space="preserve">Thoroughly mix the wild rice, ground </w:t>
      </w:r>
      <w:r>
        <w:rPr>
          <w:rFonts w:ascii="Source Sans Pro" w:eastAsia="Times New Roman" w:hAnsi="Source Sans Pro" w:cs="Times New Roman"/>
          <w:color w:val="555555"/>
          <w:sz w:val="24"/>
          <w:szCs w:val="24"/>
          <w:shd w:val="clear" w:color="auto" w:fill="FFFFFF"/>
          <w:lang w:eastAsia="en-CA"/>
        </w:rPr>
        <w:t>meat of your choice</w:t>
      </w:r>
      <w:r w:rsidRPr="00592E1E">
        <w:rPr>
          <w:rFonts w:ascii="Source Sans Pro" w:eastAsia="Times New Roman" w:hAnsi="Source Sans Pro" w:cs="Times New Roman"/>
          <w:color w:val="555555"/>
          <w:sz w:val="24"/>
          <w:szCs w:val="24"/>
          <w:shd w:val="clear" w:color="auto" w:fill="FFFFFF"/>
          <w:lang w:eastAsia="en-CA"/>
        </w:rPr>
        <w:t xml:space="preserve"> and optional ingredients, if desired, in a large bowl until the texture is consistent.</w:t>
      </w:r>
    </w:p>
    <w:p w14:paraId="42C4C11D" w14:textId="77777777" w:rsidR="00592E1E" w:rsidRPr="00592E1E" w:rsidRDefault="00592E1E" w:rsidP="00592E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127716AB" w14:textId="461A099E" w:rsidR="00592E1E" w:rsidRPr="00592E1E" w:rsidRDefault="00592E1E" w:rsidP="00592E1E">
      <w:pPr>
        <w:rPr>
          <w:rFonts w:ascii="Open Sans" w:hAnsi="Open Sans" w:cs="Open Sans"/>
          <w:sz w:val="24"/>
          <w:szCs w:val="24"/>
          <w:lang w:val="en-US"/>
        </w:rPr>
      </w:pPr>
      <w:r w:rsidRPr="00592E1E">
        <w:rPr>
          <w:rFonts w:ascii="Source Sans Pro" w:eastAsia="Times New Roman" w:hAnsi="Source Sans Pro" w:cs="Times New Roman"/>
          <w:color w:val="555555"/>
          <w:sz w:val="24"/>
          <w:szCs w:val="24"/>
          <w:shd w:val="clear" w:color="auto" w:fill="FFFFFF"/>
          <w:lang w:eastAsia="en-CA"/>
        </w:rPr>
        <w:t>Form into patties and grill or cook, and then serve like a standard hamburger</w:t>
      </w:r>
      <w:r w:rsidR="00C3166D">
        <w:rPr>
          <w:rFonts w:ascii="Source Sans Pro" w:eastAsia="Times New Roman" w:hAnsi="Source Sans Pro" w:cs="Times New Roman"/>
          <w:color w:val="555555"/>
          <w:sz w:val="24"/>
          <w:szCs w:val="24"/>
          <w:shd w:val="clear" w:color="auto" w:fill="FFFFFF"/>
          <w:lang w:eastAsia="en-CA"/>
        </w:rPr>
        <w:t xml:space="preserve"> on a sesame seed </w:t>
      </w:r>
      <w:r w:rsidR="009267C6">
        <w:rPr>
          <w:rFonts w:ascii="Source Sans Pro" w:eastAsia="Times New Roman" w:hAnsi="Source Sans Pro" w:cs="Times New Roman"/>
          <w:color w:val="555555"/>
          <w:sz w:val="24"/>
          <w:szCs w:val="24"/>
          <w:shd w:val="clear" w:color="auto" w:fill="FFFFFF"/>
          <w:lang w:eastAsia="en-CA"/>
        </w:rPr>
        <w:t xml:space="preserve">or onion </w:t>
      </w:r>
      <w:r w:rsidR="00C3166D">
        <w:rPr>
          <w:rFonts w:ascii="Source Sans Pro" w:eastAsia="Times New Roman" w:hAnsi="Source Sans Pro" w:cs="Times New Roman"/>
          <w:color w:val="555555"/>
          <w:sz w:val="24"/>
          <w:szCs w:val="24"/>
          <w:shd w:val="clear" w:color="auto" w:fill="FFFFFF"/>
          <w:lang w:eastAsia="en-CA"/>
        </w:rPr>
        <w:t>bun</w:t>
      </w:r>
      <w:r w:rsidRPr="00592E1E">
        <w:rPr>
          <w:rFonts w:ascii="Source Sans Pro" w:eastAsia="Times New Roman" w:hAnsi="Source Sans Pro" w:cs="Times New Roman"/>
          <w:color w:val="555555"/>
          <w:sz w:val="24"/>
          <w:szCs w:val="24"/>
          <w:shd w:val="clear" w:color="auto" w:fill="FFFFFF"/>
          <w:lang w:eastAsia="en-CA"/>
        </w:rPr>
        <w:t>.</w:t>
      </w:r>
    </w:p>
    <w:sectPr w:rsidR="00592E1E" w:rsidRPr="00592E1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0E7445"/>
    <w:multiLevelType w:val="hybridMultilevel"/>
    <w:tmpl w:val="96E43B4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E1E"/>
    <w:rsid w:val="0001657A"/>
    <w:rsid w:val="00592E1E"/>
    <w:rsid w:val="009267C6"/>
    <w:rsid w:val="00C31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74B0B"/>
  <w15:chartTrackingRefBased/>
  <w15:docId w15:val="{E84D629B-F850-4215-8A75-F79710312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2E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36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9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6</cp:revision>
  <dcterms:created xsi:type="dcterms:W3CDTF">2022-03-02T18:53:00Z</dcterms:created>
  <dcterms:modified xsi:type="dcterms:W3CDTF">2022-03-03T21:22:00Z</dcterms:modified>
</cp:coreProperties>
</file>